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4276E" w14:textId="55E876D1" w:rsidR="008C3BAB" w:rsidRPr="00C936A0" w:rsidRDefault="008C3BAB" w:rsidP="008C3BAB">
      <w:pPr>
        <w:rPr>
          <w:b/>
          <w:bCs/>
          <w:u w:val="single"/>
        </w:rPr>
      </w:pPr>
      <w:r w:rsidRPr="00C936A0">
        <w:rPr>
          <w:rFonts w:hint="eastAsia"/>
          <w:b/>
          <w:bCs/>
          <w:u w:val="single"/>
        </w:rPr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第2講（202</w:t>
      </w:r>
      <w:r>
        <w:rPr>
          <w:rFonts w:hint="eastAsia"/>
          <w:b/>
          <w:bCs/>
          <w:u w:val="single"/>
        </w:rPr>
        <w:t>4</w:t>
      </w:r>
      <w:r w:rsidRPr="00C936A0">
        <w:rPr>
          <w:rFonts w:hint="eastAsia"/>
          <w:b/>
          <w:bCs/>
          <w:u w:val="single"/>
        </w:rPr>
        <w:t>）</w:t>
      </w:r>
    </w:p>
    <w:p w14:paraId="44D9794F" w14:textId="77777777" w:rsidR="008C3BAB" w:rsidRPr="00C936A0" w:rsidRDefault="008C3BAB" w:rsidP="008C3BAB">
      <w:pPr>
        <w:rPr>
          <w:u w:val="single"/>
        </w:rPr>
      </w:pPr>
      <w:r w:rsidRPr="00C936A0">
        <w:rPr>
          <w:rFonts w:hint="eastAsia"/>
          <w:u w:val="single"/>
        </w:rPr>
        <w:t>問　E</w:t>
      </w:r>
      <w:r w:rsidRPr="00C936A0">
        <w:rPr>
          <w:u w:val="single"/>
        </w:rPr>
        <w:t xml:space="preserve">uler </w:t>
      </w:r>
      <w:r w:rsidRPr="00C936A0">
        <w:rPr>
          <w:rFonts w:hint="eastAsia"/>
          <w:u w:val="single"/>
        </w:rPr>
        <w:t>の公式から三角関数s</w:t>
      </w:r>
      <w:r w:rsidRPr="00C936A0">
        <w:rPr>
          <w:u w:val="single"/>
        </w:rPr>
        <w:t>in, cos</w:t>
      </w:r>
      <w:r w:rsidRPr="00C936A0">
        <w:rPr>
          <w:rFonts w:hint="eastAsia"/>
          <w:u w:val="single"/>
        </w:rPr>
        <w:t>の加法定理を導け。</w:t>
      </w:r>
    </w:p>
    <w:p w14:paraId="660F9713" w14:textId="77777777" w:rsidR="008C3BAB" w:rsidRDefault="008C3BAB" w:rsidP="008C3BAB">
      <w:pPr>
        <w:ind w:firstLineChars="200" w:firstLine="420"/>
      </w:pPr>
      <w:r>
        <w:rPr>
          <w:rFonts w:hint="eastAsia"/>
        </w:rPr>
        <w:t>γとδを角（ラジアン）とする。</w:t>
      </w:r>
    </w:p>
    <w:p w14:paraId="7F23A9C3" w14:textId="77777777" w:rsidR="008C3BAB" w:rsidRDefault="008C3BAB" w:rsidP="008C3BAB">
      <w:pPr>
        <w:ind w:firstLineChars="200" w:firstLine="420"/>
      </w:pPr>
      <w:r>
        <w:rPr>
          <w:rFonts w:hint="eastAsia"/>
        </w:rPr>
        <w:t xml:space="preserve">指数法則より　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γ+δ</m:t>
                </m:r>
              </m:e>
            </m:d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iγ+iδ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iγ</m:t>
            </m:r>
          </m:sup>
        </m:sSup>
      </m:oMath>
      <w:r>
        <w:rPr>
          <w:rFonts w:hint="eastAsia"/>
        </w:rPr>
        <w:t>・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iδ</m:t>
            </m:r>
          </m:sup>
        </m:sSup>
      </m:oMath>
      <w:r>
        <w:rPr>
          <w:rFonts w:hint="eastAsia"/>
        </w:rPr>
        <w:t xml:space="preserve">　である。</w:t>
      </w:r>
    </w:p>
    <w:p w14:paraId="16349355" w14:textId="77777777" w:rsidR="008C3BAB" w:rsidRDefault="008C3BAB" w:rsidP="008C3BAB">
      <w:pPr>
        <w:ind w:leftChars="100" w:left="210" w:firstLineChars="100" w:firstLine="210"/>
      </w:pPr>
      <w:r>
        <w:rPr>
          <w:rFonts w:hint="eastAsia"/>
        </w:rPr>
        <w:t>ここで、左辺と右辺にE</w:t>
      </w:r>
      <w:r>
        <w:t>uler</w:t>
      </w:r>
      <w:r>
        <w:rPr>
          <w:rFonts w:hint="eastAsia"/>
        </w:rPr>
        <w:t xml:space="preserve">の公式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w:rPr>
                <w:rFonts w:ascii="Cambria Math" w:hAnsi="Cambria Math" w:hint="eastAsia"/>
              </w:rPr>
              <m:t>θ</m:t>
            </m:r>
          </m:sup>
        </m:sSup>
        <m:r>
          <w:rPr>
            <w:rFonts w:ascii="Cambria Math" w:hAnsi="Cambria Math"/>
          </w:rPr>
          <m:t xml:space="preserve">= </m:t>
        </m:r>
      </m:oMath>
      <w:r>
        <w:t>cos</w:t>
      </w:r>
      <w:r>
        <w:rPr>
          <w:rFonts w:hint="eastAsia"/>
        </w:rPr>
        <w:t>θ</w:t>
      </w:r>
      <w:r>
        <w:t xml:space="preserve"> + </w:t>
      </w:r>
      <w:proofErr w:type="spellStart"/>
      <w:r>
        <w:t>i</w:t>
      </w:r>
      <w:proofErr w:type="spellEnd"/>
      <w:r>
        <w:t xml:space="preserve"> sin</w:t>
      </w:r>
      <w:r>
        <w:rPr>
          <w:rFonts w:hint="eastAsia"/>
        </w:rPr>
        <w:t>θを適用し、実部どうし虚部どうしを比べる。</w:t>
      </w:r>
    </w:p>
    <w:p w14:paraId="7A04D029" w14:textId="77777777" w:rsidR="008C3BAB" w:rsidRDefault="008C3BAB" w:rsidP="008C3BAB">
      <w:pPr>
        <w:rPr>
          <w:b/>
          <w:bCs/>
          <w:bdr w:val="single" w:sz="4" w:space="0" w:color="auto"/>
        </w:rPr>
      </w:pPr>
      <w:r w:rsidRPr="00A73923">
        <w:rPr>
          <w:rFonts w:hint="eastAsia"/>
          <w:b/>
          <w:bCs/>
          <w:bdr w:val="single" w:sz="4" w:space="0" w:color="auto"/>
        </w:rPr>
        <w:t>環と体</w:t>
      </w:r>
    </w:p>
    <w:p w14:paraId="25B29C26" w14:textId="77777777" w:rsidR="008C3BAB" w:rsidRPr="00AD0D73" w:rsidRDefault="008C3BAB" w:rsidP="008C3BAB">
      <w:r>
        <w:rPr>
          <w:rFonts w:hint="eastAsia"/>
        </w:rPr>
        <w:t>環</w:t>
      </w:r>
      <w:r w:rsidRPr="00DE7D02">
        <w:rPr>
          <w:rFonts w:eastAsiaTheme="minorHAnsi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>
        <w:rPr>
          <w:rFonts w:hint="eastAsia"/>
        </w:rPr>
        <w:t>とは、足引掛ができて、加法単位元0と乗法単位元1を持つ数の集合である。</w:t>
      </w:r>
    </w:p>
    <w:p w14:paraId="501D1CF8" w14:textId="77777777" w:rsidR="008C3BAB" w:rsidRDefault="008C3BAB" w:rsidP="008C3BAB">
      <w:pPr>
        <w:ind w:firstLineChars="200" w:firstLine="420"/>
      </w:pPr>
      <w:proofErr w:type="spellStart"/>
      <w:r>
        <w:t>a,b</w:t>
      </w:r>
      <w:proofErr w:type="spellEnd"/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 xml:space="preserve">K </w:t>
      </w:r>
      <w:r>
        <w:rPr>
          <w:rFonts w:hint="eastAsia"/>
        </w:rPr>
        <w:t xml:space="preserve">⇒　a±b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K,  a</w:t>
      </w:r>
      <w:r>
        <w:rPr>
          <w:rFonts w:hint="eastAsia"/>
        </w:rPr>
        <w:t>×</w:t>
      </w:r>
      <w:r>
        <w:t>b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</w:t>
      </w:r>
      <w:bookmarkStart w:id="0" w:name="_Hlk132389808"/>
      <w:r>
        <w:rPr>
          <w:rFonts w:hint="eastAsia"/>
        </w:rPr>
        <w:t xml:space="preserve">　（加法減法乗法で閉じている）、　</w:t>
      </w:r>
      <w:bookmarkEnd w:id="0"/>
      <w:r>
        <w:rPr>
          <w:rFonts w:hint="eastAsia"/>
        </w:rPr>
        <w:t>0</w:t>
      </w:r>
      <w:r>
        <w:t>, 1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</w:t>
      </w:r>
    </w:p>
    <w:p w14:paraId="30507608" w14:textId="3F9A8B59" w:rsidR="006F710E" w:rsidRDefault="006F710E" w:rsidP="008C3BAB">
      <w:pPr>
        <w:ind w:firstLineChars="200" w:firstLine="420"/>
      </w:pPr>
      <w:r>
        <w:rPr>
          <w:noProof/>
        </w:rPr>
        <w:drawing>
          <wp:inline distT="0" distB="0" distL="0" distR="0" wp14:anchorId="268983A5" wp14:editId="6C2B01C4">
            <wp:extent cx="2009775" cy="1989424"/>
            <wp:effectExtent l="0" t="0" r="0" b="0"/>
            <wp:docPr id="48810368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99" cy="199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D34A8" w14:textId="77777777" w:rsidR="008C3BAB" w:rsidRDefault="008C3BAB" w:rsidP="008C3BAB">
      <w:pPr>
        <w:ind w:firstLineChars="100" w:firstLine="210"/>
      </w:pPr>
      <w:r>
        <w:rPr>
          <w:rFonts w:hint="eastAsia"/>
        </w:rPr>
        <w:t>環の例：</w:t>
      </w:r>
      <w:r>
        <w:rPr>
          <w:rFonts w:ascii="ＭＳ 明朝" w:eastAsia="ＭＳ 明朝" w:hAnsi="ＭＳ 明朝" w:cs="ＭＳ 明朝" w:hint="eastAsia"/>
        </w:rPr>
        <w:t>ℤ（整数全体の集合）、ℚ（有理数全体の集合）、</w:t>
      </w:r>
      <w:r>
        <w:rPr>
          <w:rFonts w:ascii="Segoe UI Symbol" w:eastAsia="ＭＳ 明朝" w:hAnsi="Segoe UI Symbol" w:cs="Segoe UI Symbol" w:hint="eastAsia"/>
        </w:rPr>
        <w:t>ℝ（実数全体の集合）、ℂ（複素数全体の集合）</w:t>
      </w:r>
    </w:p>
    <w:p w14:paraId="3209CD5A" w14:textId="77777777" w:rsidR="008C3BAB" w:rsidRDefault="008C3BAB" w:rsidP="008C3BAB">
      <w:pPr>
        <w:ind w:left="210" w:hangingChars="100" w:hanging="210"/>
      </w:pPr>
    </w:p>
    <w:p w14:paraId="3D17B1A3" w14:textId="77777777" w:rsidR="008C3BAB" w:rsidRDefault="008C3BAB" w:rsidP="008C3BAB">
      <w:pPr>
        <w:ind w:left="210" w:hangingChars="100" w:hanging="210"/>
      </w:pPr>
      <w:r>
        <w:rPr>
          <w:rFonts w:hint="eastAsia"/>
        </w:rPr>
        <w:t>体Kとは、足引掛割ができて、</w:t>
      </w:r>
      <w:bookmarkStart w:id="1" w:name="_Hlk132389779"/>
      <w:r>
        <w:rPr>
          <w:rFonts w:hint="eastAsia"/>
        </w:rPr>
        <w:t>加法単位元0と乗法単位元1</w:t>
      </w:r>
      <w:bookmarkEnd w:id="1"/>
      <w:r>
        <w:rPr>
          <w:rFonts w:hint="eastAsia"/>
        </w:rPr>
        <w:t>を持つ数の集合である。但し0で割るのは禁則とする。</w:t>
      </w:r>
    </w:p>
    <w:p w14:paraId="5106A00B" w14:textId="77777777" w:rsidR="008C3BAB" w:rsidRDefault="008C3BAB" w:rsidP="008C3BAB">
      <w:pPr>
        <w:ind w:left="210" w:hangingChars="100" w:hanging="210"/>
        <w:rPr>
          <w:rFonts w:ascii="Segoe UI Symbol" w:eastAsia="ＭＳ 明朝" w:hAnsi="Segoe UI Symbol" w:cs="Segoe UI Symbol"/>
        </w:rPr>
      </w:pPr>
      <w:r>
        <w:rPr>
          <w:rFonts w:hint="eastAsia"/>
        </w:rPr>
        <w:t xml:space="preserve">　</w:t>
      </w:r>
      <w:r>
        <w:rPr>
          <w:rFonts w:ascii="Segoe UI Symbol" w:eastAsia="ＭＳ 明朝" w:hAnsi="Segoe UI Symbol" w:cs="Segoe UI Symbol" w:hint="eastAsia"/>
        </w:rPr>
        <w:t xml:space="preserve">　</w:t>
      </w:r>
      <w:proofErr w:type="spellStart"/>
      <w:r>
        <w:t>a,b</w:t>
      </w:r>
      <w:proofErr w:type="spellEnd"/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 xml:space="preserve">K </w:t>
      </w:r>
      <w:r>
        <w:rPr>
          <w:rFonts w:hint="eastAsia"/>
        </w:rPr>
        <w:t xml:space="preserve">⇒　a±b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K,  a</w:t>
      </w:r>
      <w:r>
        <w:rPr>
          <w:rFonts w:hint="eastAsia"/>
        </w:rPr>
        <w:t>×</w:t>
      </w:r>
      <w:r>
        <w:t>b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</w:t>
      </w:r>
      <w:r>
        <w:rPr>
          <w:rFonts w:hint="eastAsia"/>
        </w:rPr>
        <w:t xml:space="preserve">　（加減乗で閉じている）、　0</w:t>
      </w:r>
      <w:r>
        <w:t>, 1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</w:t>
      </w:r>
    </w:p>
    <w:p w14:paraId="06369A12" w14:textId="77777777" w:rsidR="008C3BAB" w:rsidRDefault="008C3BAB" w:rsidP="008C3BAB">
      <w:r>
        <w:rPr>
          <w:rFonts w:hint="eastAsia"/>
        </w:rPr>
        <w:t xml:space="preserve">　　</w:t>
      </w:r>
      <w:proofErr w:type="spellStart"/>
      <w:r>
        <w:t>a,b</w:t>
      </w:r>
      <w:proofErr w:type="spellEnd"/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 xml:space="preserve">K </w:t>
      </w:r>
      <w:r>
        <w:rPr>
          <w:rFonts w:hint="eastAsia"/>
        </w:rPr>
        <w:t xml:space="preserve">かつ </w:t>
      </w:r>
      <w:r>
        <w:t>b</w:t>
      </w:r>
      <w:r>
        <w:rPr>
          <w:rFonts w:hint="eastAsia"/>
        </w:rPr>
        <w:t>≠</w:t>
      </w:r>
      <w:r>
        <w:t>0</w:t>
      </w:r>
      <w:r>
        <w:rPr>
          <w:rFonts w:hint="eastAsia"/>
        </w:rPr>
        <w:t xml:space="preserve">　⇒　a÷b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  (</w:t>
      </w:r>
      <w:r>
        <w:rPr>
          <w:rFonts w:hint="eastAsia"/>
        </w:rPr>
        <w:t>除法で閉じている</w:t>
      </w:r>
      <w:r>
        <w:t>)</w:t>
      </w:r>
    </w:p>
    <w:p w14:paraId="7DD52F8F" w14:textId="2AFF161E" w:rsidR="006F710E" w:rsidRDefault="006F710E" w:rsidP="008C3BAB">
      <w:r>
        <w:rPr>
          <w:noProof/>
        </w:rPr>
        <w:drawing>
          <wp:inline distT="0" distB="0" distL="0" distR="0" wp14:anchorId="72111919" wp14:editId="4AC4A4DC">
            <wp:extent cx="2020737" cy="1990725"/>
            <wp:effectExtent l="0" t="0" r="0" b="0"/>
            <wp:docPr id="2954925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17" cy="199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1505E" w14:textId="77777777" w:rsidR="008C3BAB" w:rsidRDefault="008C3BAB" w:rsidP="008C3BAB">
      <w:pPr>
        <w:ind w:left="210" w:hangingChars="100" w:hanging="210"/>
        <w:rPr>
          <w:rFonts w:ascii="Segoe UI Symbol" w:eastAsia="ＭＳ 明朝" w:hAnsi="Segoe UI Symbol" w:cs="Segoe UI Symbol"/>
        </w:rPr>
      </w:pPr>
      <w:r>
        <w:lastRenderedPageBreak/>
        <w:t xml:space="preserve">  </w:t>
      </w:r>
      <w:r>
        <w:rPr>
          <w:rFonts w:hint="eastAsia"/>
        </w:rPr>
        <w:t>体の例：</w:t>
      </w:r>
      <w:r>
        <w:rPr>
          <w:rFonts w:ascii="ＭＳ 明朝" w:eastAsia="ＭＳ 明朝" w:hAnsi="ＭＳ 明朝" w:cs="ＭＳ 明朝" w:hint="eastAsia"/>
        </w:rPr>
        <w:t>ℚ（有理数全体の集合）、</w:t>
      </w:r>
      <w:r>
        <w:rPr>
          <w:rFonts w:ascii="Segoe UI Symbol" w:eastAsia="ＭＳ 明朝" w:hAnsi="Segoe UI Symbol" w:cs="Segoe UI Symbol" w:hint="eastAsia"/>
        </w:rPr>
        <w:t>ℝ（実数全体の集合）、ℂ（複素数全体の集合）</w:t>
      </w:r>
    </w:p>
    <w:p w14:paraId="5B065EF0" w14:textId="77777777" w:rsidR="006F710E" w:rsidRPr="006F710E" w:rsidRDefault="006F710E" w:rsidP="006F710E">
      <w:pPr>
        <w:rPr>
          <w:color w:val="FF0000"/>
          <w:sz w:val="32"/>
          <w:szCs w:val="32"/>
        </w:rPr>
      </w:pPr>
      <w:r>
        <w:rPr>
          <w:rFonts w:ascii="Segoe UI Symbol" w:eastAsia="ＭＳ 明朝" w:hAnsi="Segoe UI Symbol" w:cs="Segoe UI Symbol" w:hint="eastAsia"/>
        </w:rPr>
        <w:t xml:space="preserve">　</w:t>
      </w:r>
      <w:r w:rsidRPr="006F710E">
        <w:rPr>
          <w:rFonts w:hint="eastAsia"/>
          <w:color w:val="FF0000"/>
        </w:rPr>
        <w:t>注：　環</w:t>
      </w:r>
      <w:r w:rsidRPr="006F710E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>ℤ</w:t>
      </w:r>
      <w:r w:rsidRPr="006F710E">
        <w:rPr>
          <w:rFonts w:ascii="ＭＳ 明朝" w:eastAsia="ＭＳ 明朝" w:hAnsi="ＭＳ 明朝" w:cs="ＭＳ 明朝" w:hint="eastAsia"/>
          <w:color w:val="FF0000"/>
        </w:rPr>
        <w:t xml:space="preserve">は体ではない。反例： 3, 5 </w:t>
      </w:r>
      <w:r w:rsidRPr="006F710E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>∊ ℤ</w:t>
      </w:r>
      <w:r w:rsidRPr="006F710E">
        <w:rPr>
          <w:rFonts w:ascii="ＭＳ 明朝" w:eastAsia="ＭＳ 明朝" w:hAnsi="ＭＳ 明朝" w:cs="ＭＳ 明朝" w:hint="eastAsia"/>
          <w:color w:val="FF0000"/>
        </w:rPr>
        <w:t xml:space="preserve"> だが3÷5 = </w:t>
      </w:r>
      <m:oMath>
        <m:f>
          <m:fPr>
            <m:ctrlPr>
              <w:rPr>
                <w:rFonts w:ascii="Cambria Math" w:eastAsia="ＭＳ 明朝" w:hAnsi="Cambria Math" w:cs="ＭＳ 明朝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="ＭＳ 明朝" w:hAnsi="Cambria Math" w:cs="ＭＳ 明朝"/>
                <w:color w:val="FF0000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ＭＳ 明朝" w:hAnsi="Cambria Math" w:cs="ＭＳ 明朝"/>
                <w:color w:val="FF0000"/>
                <w:sz w:val="32"/>
                <w:szCs w:val="32"/>
              </w:rPr>
              <m:t>5</m:t>
            </m:r>
          </m:den>
        </m:f>
      </m:oMath>
      <w:r w:rsidRPr="006F710E">
        <w:rPr>
          <w:rFonts w:ascii="ＭＳ 明朝" w:eastAsia="ＭＳ 明朝" w:hAnsi="ＭＳ 明朝" w:cs="ＭＳ 明朝" w:hint="eastAsia"/>
          <w:color w:val="FF0000"/>
          <w:sz w:val="32"/>
          <w:szCs w:val="32"/>
        </w:rPr>
        <w:t xml:space="preserve"> </w:t>
      </w:r>
      <w:r w:rsidRPr="006F710E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>∉ ℤ.</w:t>
      </w:r>
    </w:p>
    <w:p w14:paraId="1E74F4A2" w14:textId="77777777" w:rsidR="006F710E" w:rsidRPr="006F710E" w:rsidRDefault="006F710E" w:rsidP="006F710E">
      <w:pPr>
        <w:ind w:firstLineChars="100" w:firstLine="210"/>
        <w:rPr>
          <w:color w:val="FF0000"/>
        </w:rPr>
      </w:pPr>
      <w:r w:rsidRPr="006F710E">
        <w:rPr>
          <w:rFonts w:hint="eastAsia"/>
          <w:color w:val="FF0000"/>
        </w:rPr>
        <w:t>注：　体は環の一種である。（理由　体の定義をみたせば、環の定義をみたすので。）</w:t>
      </w:r>
    </w:p>
    <w:p w14:paraId="07D99D5B" w14:textId="77777777" w:rsidR="006F710E" w:rsidRPr="006F710E" w:rsidRDefault="006F710E" w:rsidP="006F710E">
      <w:pPr>
        <w:rPr>
          <w:color w:val="FF0000"/>
        </w:rPr>
      </w:pPr>
      <w:r w:rsidRPr="006F710E">
        <w:rPr>
          <w:rFonts w:hint="eastAsia"/>
          <w:color w:val="FF0000"/>
        </w:rPr>
        <w:t xml:space="preserve">　　　正方形が、長方形の一種であるのと同様。 </w:t>
      </w:r>
    </w:p>
    <w:p w14:paraId="5FA8015E" w14:textId="42766FDE" w:rsidR="006F710E" w:rsidRPr="006F710E" w:rsidRDefault="006F710E" w:rsidP="008C3BAB">
      <w:pPr>
        <w:ind w:left="210" w:hangingChars="100" w:hanging="210"/>
        <w:rPr>
          <w:rFonts w:ascii="Segoe UI Symbol" w:eastAsia="ＭＳ 明朝" w:hAnsi="Segoe UI Symbol" w:cs="Segoe UI Symbol" w:hint="eastAsia"/>
          <w:color w:val="FF0000"/>
        </w:rPr>
      </w:pPr>
    </w:p>
    <w:p w14:paraId="4E353051" w14:textId="77777777" w:rsidR="008C3BAB" w:rsidRPr="00C936A0" w:rsidRDefault="008C3BAB" w:rsidP="008C3BAB">
      <w:pPr>
        <w:rPr>
          <w:u w:val="single"/>
        </w:rPr>
      </w:pPr>
      <w:r w:rsidRPr="00C936A0">
        <w:rPr>
          <w:rFonts w:hint="eastAsia"/>
          <w:u w:val="single"/>
        </w:rPr>
        <w:t xml:space="preserve">問　</w:t>
      </w:r>
      <w:r>
        <w:rPr>
          <w:rFonts w:hint="eastAsia"/>
          <w:u w:val="single"/>
        </w:rPr>
        <w:t>（</w:t>
      </w:r>
      <w:r>
        <w:rPr>
          <w:rFonts w:ascii="ＭＳ 明朝" w:eastAsia="ＭＳ 明朝" w:hAnsi="ＭＳ 明朝" w:cs="ＭＳ 明朝" w:hint="eastAsia"/>
          <w:u w:val="single"/>
        </w:rPr>
        <w:t>ℝ が体であることを前提にして、</w:t>
      </w:r>
      <w:r>
        <w:rPr>
          <w:rFonts w:hint="eastAsia"/>
          <w:u w:val="single"/>
        </w:rPr>
        <w:t>）</w:t>
      </w:r>
      <w:r w:rsidRPr="00C936A0">
        <w:rPr>
          <w:rFonts w:ascii="ＭＳ 明朝" w:eastAsia="ＭＳ 明朝" w:hAnsi="ＭＳ 明朝" w:cs="ＭＳ 明朝" w:hint="eastAsia"/>
          <w:u w:val="single"/>
        </w:rPr>
        <w:t>ℂ が体であることを示せ。</w:t>
      </w:r>
    </w:p>
    <w:p w14:paraId="698B6B2A" w14:textId="77777777" w:rsidR="008C3BAB" w:rsidRDefault="008C3BAB" w:rsidP="008C3BA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ℂ </w:t>
      </w:r>
      <w:r>
        <w:rPr>
          <w:rFonts w:ascii="ＭＳ 明朝" w:eastAsia="ＭＳ 明朝" w:hAnsi="ＭＳ 明朝" w:cs="ＭＳ 明朝"/>
        </w:rPr>
        <w:t>= {</w:t>
      </w:r>
      <w:proofErr w:type="spellStart"/>
      <w:r>
        <w:rPr>
          <w:rFonts w:ascii="ＭＳ 明朝" w:eastAsia="ＭＳ 明朝" w:hAnsi="ＭＳ 明朝" w:cs="ＭＳ 明朝"/>
        </w:rPr>
        <w:t>a+bi</w:t>
      </w:r>
      <w:proofErr w:type="spellEnd"/>
      <w:r>
        <w:rPr>
          <w:rFonts w:ascii="ＭＳ 明朝" w:eastAsia="ＭＳ 明朝" w:hAnsi="ＭＳ 明朝" w:cs="ＭＳ 明朝"/>
        </w:rPr>
        <w:t xml:space="preserve"> | </w:t>
      </w:r>
      <w:bookmarkStart w:id="2" w:name="_Hlk131864702"/>
      <w:proofErr w:type="spellStart"/>
      <w:r>
        <w:rPr>
          <w:rFonts w:ascii="ＭＳ 明朝" w:eastAsia="ＭＳ 明朝" w:hAnsi="ＭＳ 明朝" w:cs="ＭＳ 明朝"/>
        </w:rPr>
        <w:t>a,b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ℝ</w:t>
      </w:r>
      <w:bookmarkEnd w:id="2"/>
      <w:r>
        <w:rPr>
          <w:rFonts w:ascii="ＭＳ 明朝" w:eastAsia="ＭＳ 明朝" w:hAnsi="ＭＳ 明朝" w:cs="ＭＳ 明朝"/>
        </w:rPr>
        <w:t xml:space="preserve">} </w:t>
      </w:r>
      <w:r>
        <w:rPr>
          <w:rFonts w:ascii="ＭＳ 明朝" w:eastAsia="ＭＳ 明朝" w:hAnsi="ＭＳ 明朝" w:cs="ＭＳ 明朝" w:hint="eastAsia"/>
        </w:rPr>
        <w:t>である。先ず0</w:t>
      </w:r>
      <w:r>
        <w:rPr>
          <w:rFonts w:ascii="ＭＳ 明朝" w:eastAsia="ＭＳ 明朝" w:hAnsi="ＭＳ 明朝" w:cs="ＭＳ 明朝"/>
        </w:rPr>
        <w:t>=0+0i</w:t>
      </w:r>
      <w:r>
        <w:rPr>
          <w:rFonts w:ascii="ＭＳ 明朝" w:eastAsia="ＭＳ 明朝" w:hAnsi="ＭＳ 明朝" w:cs="ＭＳ 明朝" w:hint="eastAsia"/>
        </w:rPr>
        <w:t>∈ℂ</w:t>
      </w:r>
      <w:r>
        <w:rPr>
          <w:rFonts w:ascii="ＭＳ 明朝" w:eastAsia="ＭＳ 明朝" w:hAnsi="ＭＳ 明朝" w:cs="ＭＳ 明朝"/>
        </w:rPr>
        <w:t>, 1=1+0i</w:t>
      </w:r>
      <w:r>
        <w:rPr>
          <w:rFonts w:ascii="ＭＳ 明朝" w:eastAsia="ＭＳ 明朝" w:hAnsi="ＭＳ 明朝" w:cs="ＭＳ 明朝" w:hint="eastAsia"/>
        </w:rPr>
        <w:t>∈ℂ は明らか。</w:t>
      </w:r>
    </w:p>
    <w:p w14:paraId="249B1F00" w14:textId="77777777" w:rsidR="008C3BAB" w:rsidRDefault="008C3BAB" w:rsidP="008C3BA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α </w:t>
      </w:r>
      <w:r>
        <w:rPr>
          <w:rFonts w:ascii="ＭＳ 明朝" w:eastAsia="ＭＳ 明朝" w:hAnsi="ＭＳ 明朝" w:cs="ＭＳ 明朝"/>
        </w:rPr>
        <w:t xml:space="preserve">= </w:t>
      </w:r>
      <w:proofErr w:type="spellStart"/>
      <w:r>
        <w:rPr>
          <w:rFonts w:ascii="ＭＳ 明朝" w:eastAsia="ＭＳ 明朝" w:hAnsi="ＭＳ 明朝" w:cs="ＭＳ 明朝"/>
        </w:rPr>
        <w:t>a+bi</w:t>
      </w:r>
      <w:proofErr w:type="spellEnd"/>
      <w:r>
        <w:rPr>
          <w:rFonts w:ascii="ＭＳ 明朝" w:eastAsia="ＭＳ 明朝" w:hAnsi="ＭＳ 明朝" w:cs="ＭＳ 明朝"/>
        </w:rPr>
        <w:t xml:space="preserve"> (</w:t>
      </w:r>
      <w:proofErr w:type="spellStart"/>
      <w:r>
        <w:rPr>
          <w:rFonts w:ascii="ＭＳ 明朝" w:eastAsia="ＭＳ 明朝" w:hAnsi="ＭＳ 明朝" w:cs="ＭＳ 明朝"/>
        </w:rPr>
        <w:t>a,b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ℝ</w:t>
      </w:r>
      <w:r>
        <w:rPr>
          <w:rFonts w:ascii="ＭＳ 明朝" w:eastAsia="ＭＳ 明朝" w:hAnsi="ＭＳ 明朝" w:cs="ＭＳ 明朝"/>
        </w:rPr>
        <w:t xml:space="preserve">), </w:t>
      </w:r>
      <w:r>
        <w:rPr>
          <w:rFonts w:ascii="ＭＳ 明朝" w:eastAsia="ＭＳ 明朝" w:hAnsi="ＭＳ 明朝" w:cs="ＭＳ 明朝" w:hint="eastAsia"/>
        </w:rPr>
        <w:t>β</w:t>
      </w:r>
      <w:r>
        <w:rPr>
          <w:rFonts w:ascii="ＭＳ 明朝" w:eastAsia="ＭＳ 明朝" w:hAnsi="ＭＳ 明朝" w:cs="ＭＳ 明朝"/>
        </w:rPr>
        <w:t xml:space="preserve"> = </w:t>
      </w:r>
      <w:proofErr w:type="spellStart"/>
      <w:r>
        <w:rPr>
          <w:rFonts w:ascii="ＭＳ 明朝" w:eastAsia="ＭＳ 明朝" w:hAnsi="ＭＳ 明朝" w:cs="ＭＳ 明朝"/>
        </w:rPr>
        <w:t>p+qi</w:t>
      </w:r>
      <w:proofErr w:type="spellEnd"/>
      <w:r>
        <w:rPr>
          <w:rFonts w:ascii="ＭＳ 明朝" w:eastAsia="ＭＳ 明朝" w:hAnsi="ＭＳ 明朝" w:cs="ＭＳ 明朝"/>
        </w:rPr>
        <w:t xml:space="preserve"> (</w:t>
      </w:r>
      <w:proofErr w:type="spellStart"/>
      <w:r>
        <w:rPr>
          <w:rFonts w:ascii="ＭＳ 明朝" w:eastAsia="ＭＳ 明朝" w:hAnsi="ＭＳ 明朝" w:cs="ＭＳ 明朝"/>
        </w:rPr>
        <w:t>p,q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ℝ</w:t>
      </w:r>
      <w:r>
        <w:rPr>
          <w:rFonts w:ascii="ＭＳ 明朝" w:eastAsia="ＭＳ 明朝" w:hAnsi="ＭＳ 明朝" w:cs="ＭＳ 明朝"/>
        </w:rPr>
        <w:t xml:space="preserve">)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ℂ について</w:t>
      </w:r>
    </w:p>
    <w:p w14:paraId="6E00F653" w14:textId="77777777" w:rsidR="008C3BAB" w:rsidRDefault="008C3BAB" w:rsidP="008C3BA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α＋β、α―β、α×β、α÷β（：但しβ≠0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のとき）を計算して ℂ の元であること（〇＋□</w:t>
      </w:r>
      <w:proofErr w:type="spellStart"/>
      <w:r>
        <w:rPr>
          <w:rFonts w:ascii="ＭＳ 明朝" w:eastAsia="ＭＳ 明朝" w:hAnsi="ＭＳ 明朝" w:cs="ＭＳ 明朝" w:hint="eastAsia"/>
        </w:rPr>
        <w:t>i</w:t>
      </w:r>
      <w:proofErr w:type="spellEnd"/>
      <w:r>
        <w:rPr>
          <w:rFonts w:ascii="ＭＳ 明朝" w:eastAsia="ＭＳ 明朝" w:hAnsi="ＭＳ 明朝" w:cs="ＭＳ 明朝" w:hint="eastAsia"/>
        </w:rPr>
        <w:t>の形になること）を確かめる（即ち、ℂ は加減乗除で閉じている）。</w:t>
      </w:r>
    </w:p>
    <w:p w14:paraId="35F6B840" w14:textId="77777777" w:rsidR="008C3BAB" w:rsidRDefault="008C3BAB" w:rsidP="008C3BA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（除法のところで分母の実数化を行うにあたり |β</w:t>
      </w:r>
      <w:r>
        <w:rPr>
          <w:rFonts w:ascii="ＭＳ 明朝" w:eastAsia="ＭＳ 明朝" w:hAnsi="ＭＳ 明朝" w:cs="ＭＳ 明朝"/>
        </w:rPr>
        <w:t>|</w:t>
      </w:r>
      <w:r>
        <w:rPr>
          <w:rFonts w:ascii="ＭＳ 明朝" w:eastAsia="ＭＳ 明朝" w:hAnsi="ＭＳ 明朝" w:cs="ＭＳ 明朝" w:hint="eastAsia"/>
        </w:rPr>
        <w:t xml:space="preserve">² </w:t>
      </w:r>
      <w:r>
        <w:rPr>
          <w:rFonts w:ascii="ＭＳ 明朝" w:eastAsia="ＭＳ 明朝" w:hAnsi="ＭＳ 明朝" w:cs="ＭＳ 明朝"/>
        </w:rPr>
        <w:t>= p</w:t>
      </w:r>
      <w:r>
        <w:rPr>
          <w:rFonts w:ascii="ＭＳ 明朝" w:eastAsia="ＭＳ 明朝" w:hAnsi="ＭＳ 明朝" w:cs="ＭＳ 明朝" w:hint="eastAsia"/>
        </w:rPr>
        <w:t>²+</w:t>
      </w:r>
      <w:r>
        <w:rPr>
          <w:rFonts w:ascii="ＭＳ 明朝" w:eastAsia="ＭＳ 明朝" w:hAnsi="ＭＳ 明朝" w:cs="ＭＳ 明朝"/>
        </w:rPr>
        <w:t>q</w:t>
      </w:r>
      <w:r>
        <w:rPr>
          <w:rFonts w:ascii="ＭＳ 明朝" w:eastAsia="ＭＳ 明朝" w:hAnsi="ＭＳ 明朝" w:cs="ＭＳ 明朝" w:hint="eastAsia"/>
        </w:rPr>
        <w:t>² ≠</w:t>
      </w:r>
      <w:r>
        <w:rPr>
          <w:rFonts w:ascii="ＭＳ 明朝" w:eastAsia="ＭＳ 明朝" w:hAnsi="ＭＳ 明朝" w:cs="ＭＳ 明朝"/>
        </w:rPr>
        <w:t>0</w:t>
      </w:r>
      <w:r>
        <w:rPr>
          <w:rFonts w:ascii="ＭＳ 明朝" w:eastAsia="ＭＳ 明朝" w:hAnsi="ＭＳ 明朝" w:cs="ＭＳ 明朝" w:hint="eastAsia"/>
        </w:rPr>
        <w:t>が効く）</w:t>
      </w:r>
    </w:p>
    <w:p w14:paraId="550750E1" w14:textId="5EBF790E" w:rsidR="008C3BAB" w:rsidRDefault="006F710E" w:rsidP="008C3BA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</w:rPr>
        <w:drawing>
          <wp:inline distT="0" distB="0" distL="0" distR="0" wp14:anchorId="4E112D16" wp14:editId="38974315">
            <wp:extent cx="2571750" cy="2451011"/>
            <wp:effectExtent l="0" t="0" r="0" b="6985"/>
            <wp:docPr id="196196568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398" cy="24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6BB95" w14:textId="77777777" w:rsidR="008C3BAB" w:rsidRPr="00A73923" w:rsidRDefault="008C3BAB" w:rsidP="008C3BAB">
      <w:pPr>
        <w:rPr>
          <w:rFonts w:ascii="ＭＳ 明朝" w:eastAsia="ＭＳ 明朝" w:hAnsi="ＭＳ 明朝" w:cs="ＭＳ 明朝"/>
          <w:u w:val="single"/>
        </w:rPr>
      </w:pPr>
      <w:r w:rsidRPr="00A73923">
        <w:rPr>
          <w:rFonts w:ascii="ＭＳ 明朝" w:eastAsia="ＭＳ 明朝" w:hAnsi="ＭＳ 明朝" w:cs="ＭＳ 明朝" w:hint="eastAsia"/>
          <w:u w:val="single"/>
        </w:rPr>
        <w:t>ℤを整数環、ℚを有理数体、</w:t>
      </w:r>
      <w:r w:rsidRPr="00A73923">
        <w:rPr>
          <w:rFonts w:ascii="Segoe UI Symbol" w:eastAsia="ＭＳ 明朝" w:hAnsi="Segoe UI Symbol" w:cs="Segoe UI Symbol" w:hint="eastAsia"/>
          <w:u w:val="single"/>
        </w:rPr>
        <w:t>ℝを実数体、ℂを複素数体と言う。</w:t>
      </w:r>
    </w:p>
    <w:p w14:paraId="4146EF90" w14:textId="77777777" w:rsidR="008C3BAB" w:rsidRDefault="008C3BAB" w:rsidP="008C3BAB"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</w:t>
      </w:r>
    </w:p>
    <w:p w14:paraId="59613623" w14:textId="77777777" w:rsidR="008C3BAB" w:rsidRPr="005D114E" w:rsidRDefault="008C3BAB" w:rsidP="008C3BAB">
      <w:pPr>
        <w:rPr>
          <w:b/>
        </w:rPr>
      </w:pPr>
      <w:r w:rsidRPr="005D114E">
        <w:rPr>
          <w:rFonts w:hint="eastAsia"/>
          <w:b/>
        </w:rPr>
        <w:t>代数学の基本定理</w:t>
      </w:r>
    </w:p>
    <w:p w14:paraId="0166B9DB" w14:textId="6A277BDB" w:rsidR="008C3BAB" w:rsidRDefault="008C3BAB" w:rsidP="008C3BAB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ℂ に係数を持つ</w:t>
      </w:r>
      <w:r w:rsidR="006F710E" w:rsidRPr="0080727E">
        <w:rPr>
          <w:rFonts w:ascii="ＭＳ 明朝" w:eastAsia="ＭＳ 明朝" w:hAnsi="ＭＳ 明朝" w:cs="ＭＳ 明朝" w:hint="eastAsia"/>
          <w:color w:val="FF0000"/>
        </w:rPr>
        <w:t>（定数関数でない）</w:t>
      </w:r>
      <w:r>
        <w:rPr>
          <w:rFonts w:ascii="ＭＳ 明朝" w:eastAsia="ＭＳ 明朝" w:hAnsi="ＭＳ 明朝" w:cs="ＭＳ 明朝" w:hint="eastAsia"/>
        </w:rPr>
        <w:t>1変数多項式f</w:t>
      </w:r>
      <w:r>
        <w:rPr>
          <w:rFonts w:ascii="ＭＳ 明朝" w:eastAsia="ＭＳ 明朝" w:hAnsi="ＭＳ 明朝" w:cs="ＭＳ 明朝"/>
        </w:rPr>
        <w:t>(x)</w:t>
      </w:r>
      <w:r>
        <w:rPr>
          <w:rFonts w:ascii="ＭＳ 明朝" w:eastAsia="ＭＳ 明朝" w:hAnsi="ＭＳ 明朝" w:cs="ＭＳ 明朝" w:hint="eastAsia"/>
        </w:rPr>
        <w:t>は、ℂ に係数を持つ1次式の積に因数分解できる。</w:t>
      </w:r>
    </w:p>
    <w:p w14:paraId="5CF4B191" w14:textId="77777777" w:rsidR="008C3BAB" w:rsidRDefault="008C3BAB" w:rsidP="008C3BA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(証明</w:t>
      </w:r>
      <w:r>
        <w:rPr>
          <w:rFonts w:ascii="ＭＳ 明朝" w:eastAsia="ＭＳ 明朝" w:hAnsi="ＭＳ 明朝" w:cs="ＭＳ 明朝"/>
        </w:rPr>
        <w:t xml:space="preserve">) </w:t>
      </w:r>
      <w:r>
        <w:rPr>
          <w:rFonts w:ascii="ＭＳ 明朝" w:eastAsia="ＭＳ 明朝" w:hAnsi="ＭＳ 明朝" w:cs="ＭＳ 明朝" w:hint="eastAsia"/>
        </w:rPr>
        <w:t>複素関数論のL</w:t>
      </w:r>
      <w:r>
        <w:rPr>
          <w:rFonts w:ascii="ＭＳ 明朝" w:eastAsia="ＭＳ 明朝" w:hAnsi="ＭＳ 明朝" w:cs="ＭＳ 明朝"/>
        </w:rPr>
        <w:t>iouville</w:t>
      </w:r>
      <w:r>
        <w:rPr>
          <w:rFonts w:ascii="ＭＳ 明朝" w:eastAsia="ＭＳ 明朝" w:hAnsi="ＭＳ 明朝" w:cs="ＭＳ 明朝" w:hint="eastAsia"/>
        </w:rPr>
        <w:t>の定理より、f</w:t>
      </w:r>
      <w:r>
        <w:rPr>
          <w:rFonts w:ascii="ＭＳ 明朝" w:eastAsia="ＭＳ 明朝" w:hAnsi="ＭＳ 明朝" w:cs="ＭＳ 明朝"/>
        </w:rPr>
        <w:t>(x)</w:t>
      </w:r>
      <w:r>
        <w:rPr>
          <w:rFonts w:ascii="ＭＳ 明朝" w:eastAsia="ＭＳ 明朝" w:hAnsi="ＭＳ 明朝" w:cs="ＭＳ 明朝" w:hint="eastAsia"/>
        </w:rPr>
        <w:t>がいかなるx</w:t>
      </w:r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ℂ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に対しても値0を取らなければ、定数関数になる。</w:t>
      </w:r>
    </w:p>
    <w:p w14:paraId="324CEB8F" w14:textId="77777777" w:rsidR="008C3BAB" w:rsidRDefault="008C3BAB" w:rsidP="008C3BA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さもなくば、あるα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ℂ に対し </w:t>
      </w:r>
      <w:r>
        <w:rPr>
          <w:rFonts w:ascii="ＭＳ 明朝" w:eastAsia="ＭＳ 明朝" w:hAnsi="ＭＳ 明朝" w:cs="ＭＳ 明朝"/>
        </w:rPr>
        <w:t>f(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)=0 </w:t>
      </w:r>
      <w:r>
        <w:rPr>
          <w:rFonts w:ascii="ＭＳ 明朝" w:eastAsia="ＭＳ 明朝" w:hAnsi="ＭＳ 明朝" w:cs="ＭＳ 明朝" w:hint="eastAsia"/>
        </w:rPr>
        <w:t>となる。すると、因数定理より f</w:t>
      </w:r>
      <w:r>
        <w:rPr>
          <w:rFonts w:ascii="ＭＳ 明朝" w:eastAsia="ＭＳ 明朝" w:hAnsi="ＭＳ 明朝" w:cs="ＭＳ 明朝"/>
        </w:rPr>
        <w:t xml:space="preserve">(x) </w:t>
      </w:r>
      <w:r>
        <w:rPr>
          <w:rFonts w:ascii="ＭＳ 明朝" w:eastAsia="ＭＳ 明朝" w:hAnsi="ＭＳ 明朝" w:cs="ＭＳ 明朝" w:hint="eastAsia"/>
        </w:rPr>
        <w:t>は x－α で割り切れる。即ち、f</w:t>
      </w:r>
      <w:r>
        <w:rPr>
          <w:rFonts w:ascii="ＭＳ 明朝" w:eastAsia="ＭＳ 明朝" w:hAnsi="ＭＳ 明朝" w:cs="ＭＳ 明朝"/>
        </w:rPr>
        <w:t>(x) = (x</w:t>
      </w:r>
      <w:r>
        <w:rPr>
          <w:rFonts w:ascii="ＭＳ 明朝" w:eastAsia="ＭＳ 明朝" w:hAnsi="ＭＳ 明朝" w:cs="ＭＳ 明朝" w:hint="eastAsia"/>
        </w:rPr>
        <w:t>－α</w:t>
      </w:r>
      <w:r>
        <w:rPr>
          <w:rFonts w:ascii="ＭＳ 明朝" w:eastAsia="ＭＳ 明朝" w:hAnsi="ＭＳ 明朝" w:cs="ＭＳ 明朝"/>
        </w:rPr>
        <w:t xml:space="preserve">)g(x) </w:t>
      </w:r>
      <w:r>
        <w:rPr>
          <w:rFonts w:ascii="ＭＳ 明朝" w:eastAsia="ＭＳ 明朝" w:hAnsi="ＭＳ 明朝" w:cs="ＭＳ 明朝" w:hint="eastAsia"/>
        </w:rPr>
        <w:t>となる ℂ に係数を持つ多項式 g</w:t>
      </w:r>
      <w:r>
        <w:rPr>
          <w:rFonts w:ascii="ＭＳ 明朝" w:eastAsia="ＭＳ 明朝" w:hAnsi="ＭＳ 明朝" w:cs="ＭＳ 明朝"/>
        </w:rPr>
        <w:t xml:space="preserve">(x) </w:t>
      </w:r>
      <w:r>
        <w:rPr>
          <w:rFonts w:ascii="ＭＳ 明朝" w:eastAsia="ＭＳ 明朝" w:hAnsi="ＭＳ 明朝" w:cs="ＭＳ 明朝" w:hint="eastAsia"/>
        </w:rPr>
        <w:t>が存在する。g</w:t>
      </w:r>
      <w:r>
        <w:rPr>
          <w:rFonts w:ascii="ＭＳ 明朝" w:eastAsia="ＭＳ 明朝" w:hAnsi="ＭＳ 明朝" w:cs="ＭＳ 明朝"/>
        </w:rPr>
        <w:t xml:space="preserve">(x) </w:t>
      </w:r>
      <w:r>
        <w:rPr>
          <w:rFonts w:ascii="ＭＳ 明朝" w:eastAsia="ＭＳ 明朝" w:hAnsi="ＭＳ 明朝" w:cs="ＭＳ 明朝" w:hint="eastAsia"/>
        </w:rPr>
        <w:t>に対しても同様の論法を繰り返して、証明は終わる。　　　　　　　　　□</w:t>
      </w:r>
    </w:p>
    <w:p w14:paraId="4BF590C2" w14:textId="77777777" w:rsidR="008C3BAB" w:rsidRPr="005D114E" w:rsidRDefault="008C3BAB" w:rsidP="008C3BAB">
      <w:r w:rsidRPr="005D59E3">
        <w:rPr>
          <w:rFonts w:hint="eastAsia"/>
          <w:b/>
          <w:bCs/>
          <w:u w:val="single"/>
        </w:rPr>
        <w:t>例</w:t>
      </w:r>
      <w:r>
        <w:rPr>
          <w:rFonts w:hint="eastAsia"/>
        </w:rPr>
        <w:t xml:space="preserve">　x²＋１＝(</w:t>
      </w:r>
      <w:r>
        <w:t xml:space="preserve">x + </w:t>
      </w:r>
      <w:proofErr w:type="spellStart"/>
      <w:r>
        <w:t>i</w:t>
      </w:r>
      <w:proofErr w:type="spellEnd"/>
      <w:r>
        <w:t>)</w:t>
      </w:r>
      <w:r>
        <w:rPr>
          <w:rFonts w:hint="eastAsia"/>
        </w:rPr>
        <w:t>・</w:t>
      </w:r>
      <w:r>
        <w:t>(x</w:t>
      </w:r>
      <w:r>
        <w:rPr>
          <w:rFonts w:hint="eastAsia"/>
        </w:rPr>
        <w:t>－</w:t>
      </w:r>
      <w:proofErr w:type="spellStart"/>
      <w:r>
        <w:t>i</w:t>
      </w:r>
      <w:proofErr w:type="spellEnd"/>
      <w:r>
        <w:t>)</w:t>
      </w:r>
    </w:p>
    <w:p w14:paraId="5D098F12" w14:textId="77777777" w:rsidR="008544E2" w:rsidRDefault="008544E2"/>
    <w:p w14:paraId="77896320" w14:textId="77777777" w:rsidR="006F710E" w:rsidRDefault="006F710E"/>
    <w:p w14:paraId="33478C34" w14:textId="77777777" w:rsidR="006F710E" w:rsidRPr="006F710E" w:rsidRDefault="006F710E" w:rsidP="006F710E">
      <w:pPr>
        <w:rPr>
          <w:color w:val="FF0000"/>
        </w:rPr>
      </w:pPr>
      <w:r w:rsidRPr="006F710E">
        <w:rPr>
          <w:rFonts w:hint="eastAsia"/>
          <w:b/>
          <w:bCs/>
          <w:color w:val="FF0000"/>
          <w:u w:val="single"/>
        </w:rPr>
        <w:lastRenderedPageBreak/>
        <w:t>例</w:t>
      </w:r>
      <w:r w:rsidRPr="006F710E">
        <w:rPr>
          <w:rFonts w:hint="eastAsia"/>
          <w:color w:val="FF0000"/>
        </w:rPr>
        <w:t xml:space="preserve">　</w:t>
      </w:r>
      <w:r w:rsidRPr="006F710E">
        <w:rPr>
          <w:rFonts w:hint="eastAsia"/>
          <w:color w:val="FF0000"/>
          <w:sz w:val="24"/>
          <w:szCs w:val="24"/>
        </w:rPr>
        <w:t>x³＋１＝(x+1)(x²－x＋１)</w:t>
      </w:r>
    </w:p>
    <w:p w14:paraId="5ADA8201" w14:textId="77777777" w:rsidR="006F710E" w:rsidRDefault="006F710E" w:rsidP="006F710E">
      <w:pPr>
        <w:rPr>
          <w:sz w:val="28"/>
          <w:szCs w:val="28"/>
        </w:rPr>
      </w:pPr>
      <w:r w:rsidRPr="006F710E">
        <w:rPr>
          <w:rFonts w:hint="eastAsia"/>
          <w:color w:val="FF0000"/>
        </w:rPr>
        <w:t xml:space="preserve">　　　　　=</w:t>
      </w:r>
      <w:r w:rsidRPr="006F710E">
        <w:rPr>
          <w:rFonts w:hint="eastAsia"/>
          <w:color w:val="FF0000"/>
          <w:sz w:val="28"/>
          <w:szCs w:val="28"/>
        </w:rPr>
        <w:t>(x+1)(x－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FF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/>
                <w:color w:val="FF0000"/>
                <w:sz w:val="28"/>
                <w:szCs w:val="28"/>
              </w:rPr>
              <m:t xml:space="preserve"> i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2</m:t>
            </m:r>
          </m:den>
        </m:f>
      </m:oMath>
      <w:r w:rsidRPr="006F710E">
        <w:rPr>
          <w:rFonts w:hint="eastAsia"/>
          <w:color w:val="FF0000"/>
          <w:sz w:val="28"/>
          <w:szCs w:val="28"/>
        </w:rPr>
        <w:t>)(x－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FF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/>
                <w:color w:val="FF0000"/>
                <w:sz w:val="28"/>
                <w:szCs w:val="28"/>
              </w:rPr>
              <m:t xml:space="preserve"> i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2</m:t>
            </m:r>
          </m:den>
        </m:f>
      </m:oMath>
      <w:r w:rsidRPr="006F710E">
        <w:rPr>
          <w:rFonts w:hint="eastAsia"/>
          <w:color w:val="FF0000"/>
          <w:sz w:val="28"/>
          <w:szCs w:val="28"/>
        </w:rPr>
        <w:t xml:space="preserve">)  </w:t>
      </w:r>
      <w:r w:rsidRPr="0080727E">
        <w:rPr>
          <w:rFonts w:hint="eastAsia"/>
          <w:sz w:val="28"/>
          <w:szCs w:val="28"/>
        </w:rPr>
        <w:t xml:space="preserve"> </w:t>
      </w:r>
    </w:p>
    <w:p w14:paraId="158891A1" w14:textId="77777777" w:rsidR="006F710E" w:rsidRDefault="006F710E">
      <w:pPr>
        <w:rPr>
          <w:rFonts w:hint="eastAsia"/>
        </w:rPr>
      </w:pPr>
    </w:p>
    <w:p w14:paraId="36BE9E99" w14:textId="49D73237" w:rsidR="006F710E" w:rsidRDefault="006F710E">
      <w:pPr>
        <w:rPr>
          <w:rFonts w:hint="eastAsia"/>
        </w:rPr>
      </w:pPr>
      <w:r>
        <w:rPr>
          <w:noProof/>
        </w:rPr>
        <w:drawing>
          <wp:inline distT="0" distB="0" distL="0" distR="0" wp14:anchorId="5FAE51A1" wp14:editId="250A41AE">
            <wp:extent cx="5400040" cy="4742815"/>
            <wp:effectExtent l="0" t="0" r="0" b="635"/>
            <wp:docPr id="239897569" name="図 1" descr="ダイアグラム, 設計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97569" name="図 1" descr="ダイアグラム, 設計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7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6F"/>
    <w:rsid w:val="00636A59"/>
    <w:rsid w:val="006F710E"/>
    <w:rsid w:val="008544E2"/>
    <w:rsid w:val="008C3BAB"/>
    <w:rsid w:val="008D3577"/>
    <w:rsid w:val="00C1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238A7"/>
  <w15:chartTrackingRefBased/>
  <w15:docId w15:val="{27BA7E5F-F5A6-45CE-A9EC-E4BEC6A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B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A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A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A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A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A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A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A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A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A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A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0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A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A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A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A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A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A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A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0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3</cp:revision>
  <dcterms:created xsi:type="dcterms:W3CDTF">2024-05-16T09:34:00Z</dcterms:created>
  <dcterms:modified xsi:type="dcterms:W3CDTF">2024-05-16T10:00:00Z</dcterms:modified>
</cp:coreProperties>
</file>