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F1" w:rsidRPr="001D18F1" w:rsidRDefault="001D18F1">
      <w:pPr>
        <w:rPr>
          <w:rFonts w:asciiTheme="minorEastAsia" w:hAnsiTheme="minorEastAsia" w:cs="Century"/>
          <w:b/>
          <w:szCs w:val="21"/>
        </w:rPr>
      </w:pPr>
      <w:r>
        <w:rPr>
          <w:rFonts w:hint="eastAsia"/>
          <w:b/>
          <w:kern w:val="0"/>
          <w:u w:val="single"/>
        </w:rPr>
        <w:t>幾何学</w:t>
      </w:r>
      <w:r>
        <w:rPr>
          <w:b/>
          <w:kern w:val="0"/>
          <w:u w:val="single"/>
        </w:rPr>
        <w:t>III</w:t>
      </w:r>
      <w:r>
        <w:rPr>
          <w:rFonts w:hint="eastAsia"/>
          <w:b/>
          <w:kern w:val="0"/>
          <w:u w:val="single"/>
        </w:rPr>
        <w:t>・幾何学演習　コロナ対策第</w:t>
      </w:r>
      <w:r>
        <w:rPr>
          <w:rFonts w:hint="eastAsia"/>
          <w:b/>
          <w:kern w:val="0"/>
          <w:u w:val="single"/>
        </w:rPr>
        <w:t>9</w:t>
      </w:r>
      <w:r>
        <w:rPr>
          <w:rFonts w:hint="eastAsia"/>
          <w:b/>
          <w:kern w:val="0"/>
          <w:u w:val="single"/>
        </w:rPr>
        <w:t>講</w:t>
      </w:r>
      <w:r w:rsidRPr="001D18F1">
        <w:rPr>
          <w:rFonts w:hint="eastAsia"/>
          <w:b/>
          <w:kern w:val="0"/>
        </w:rPr>
        <w:t xml:space="preserve">　</w:t>
      </w:r>
      <w:r w:rsidR="00870A50">
        <w:rPr>
          <w:rFonts w:ascii="Century" w:eastAsia="Century" w:hAnsi="Century" w:cs="Century"/>
          <w:b/>
          <w:sz w:val="28"/>
        </w:rPr>
        <w:t>メビウス</w:t>
      </w:r>
      <w:bookmarkStart w:id="0" w:name="_GoBack"/>
      <w:bookmarkEnd w:id="0"/>
      <w:r w:rsidR="00870A50">
        <w:rPr>
          <w:rFonts w:ascii="Century" w:eastAsia="Century" w:hAnsi="Century" w:cs="Century"/>
          <w:b/>
          <w:sz w:val="28"/>
        </w:rPr>
        <w:t>の帯</w:t>
      </w:r>
    </w:p>
    <w:p w:rsidR="00A77C44" w:rsidRPr="001D18F1" w:rsidRDefault="00870A50">
      <w:pPr>
        <w:rPr>
          <w:rFonts w:asciiTheme="minorEastAsia" w:hAnsiTheme="minorEastAsia" w:cs="Century"/>
          <w:color w:val="FF0000"/>
          <w:szCs w:val="21"/>
        </w:rPr>
      </w:pPr>
      <w:r w:rsidRPr="001D18F1">
        <w:rPr>
          <w:rFonts w:asciiTheme="minorEastAsia" w:hAnsiTheme="minorEastAsia" w:cs="Century"/>
          <w:b/>
          <w:color w:val="FF0000"/>
          <w:szCs w:val="21"/>
        </w:rPr>
        <w:t>（</w:t>
      </w:r>
      <w:r w:rsidR="001D18F1" w:rsidRPr="001D18F1">
        <w:rPr>
          <w:rFonts w:asciiTheme="minorEastAsia" w:hAnsiTheme="minorEastAsia" w:cs="Century" w:hint="eastAsia"/>
          <w:b/>
          <w:color w:val="FF0000"/>
          <w:szCs w:val="21"/>
        </w:rPr>
        <w:t>20080607原作</w:t>
      </w:r>
      <w:r w:rsidRPr="001D18F1">
        <w:rPr>
          <w:rFonts w:asciiTheme="minorEastAsia" w:hAnsiTheme="minorEastAsia" w:cs="Century"/>
          <w:b/>
          <w:color w:val="FF0000"/>
          <w:szCs w:val="21"/>
        </w:rPr>
        <w:t>）</w:t>
      </w:r>
      <w:r w:rsidRPr="001D18F1">
        <w:rPr>
          <w:rFonts w:asciiTheme="minorEastAsia" w:hAnsiTheme="minorEastAsia" w:cs="Century"/>
          <w:color w:val="00B050"/>
          <w:szCs w:val="21"/>
        </w:rPr>
        <w:t>20200618</w:t>
      </w:r>
      <w:r w:rsidR="002E12D6" w:rsidRPr="001D18F1">
        <w:rPr>
          <w:rFonts w:asciiTheme="minorEastAsia" w:hAnsiTheme="minorEastAsia" w:cs="Century" w:hint="eastAsia"/>
          <w:color w:val="00B050"/>
          <w:szCs w:val="21"/>
        </w:rPr>
        <w:t>＋20200621</w:t>
      </w:r>
    </w:p>
    <w:p w:rsidR="00A77C44" w:rsidRDefault="00870A50">
      <w:pPr>
        <w:rPr>
          <w:rFonts w:ascii="Century" w:eastAsia="Century" w:hAnsi="Century" w:cs="Century"/>
        </w:rPr>
      </w:pPr>
      <w:r w:rsidRPr="00A2282A">
        <w:rPr>
          <w:rFonts w:ascii="Century" w:eastAsia="Century" w:hAnsi="Century" w:cs="Century"/>
          <w:b/>
          <w:color w:val="FF0000"/>
          <w:sz w:val="18"/>
          <w:bdr w:val="single" w:sz="4" w:space="0" w:color="auto"/>
        </w:rPr>
        <w:t>Quiz.</w:t>
      </w:r>
      <w:r>
        <w:rPr>
          <w:rFonts w:ascii="Century" w:eastAsia="Century" w:hAnsi="Century" w:cs="Century"/>
          <w:color w:val="FF0000"/>
          <w:sz w:val="18"/>
        </w:rPr>
        <w:t xml:space="preserve">　新聞紙と鋏を用意。実際に作ってみる。そして色塗りで検証する。紙を切らないで考えられるようになったら名人。</w:t>
      </w:r>
    </w:p>
    <w:p w:rsidR="00A77C44" w:rsidRDefault="00870A50">
      <w:pPr>
        <w:rPr>
          <w:rFonts w:ascii="Century" w:eastAsia="Century" w:hAnsi="Century" w:cs="Century"/>
          <w:b/>
          <w:u w:val="single"/>
        </w:rPr>
      </w:pPr>
      <w:r>
        <w:rPr>
          <w:rFonts w:ascii="Century" w:eastAsia="Century" w:hAnsi="Century" w:cs="Century"/>
          <w:b/>
          <w:u w:val="single"/>
        </w:rPr>
        <w:t>長方形ABCD</w:t>
      </w:r>
    </w:p>
    <w:p w:rsidR="00A77C44" w:rsidRDefault="002B37A4">
      <w:pPr>
        <w:rPr>
          <w:rFonts w:ascii="Century" w:eastAsia="Century" w:hAnsi="Century" w:cs="Century"/>
        </w:rPr>
      </w:pPr>
      <w:r w:rsidRPr="002B37A4">
        <w:rPr>
          <w:rFonts w:ascii="Century" w:eastAsia="Century" w:hAnsi="Century" w:cs="Century"/>
          <w:noProof/>
        </w:rPr>
        <w:drawing>
          <wp:inline distT="0" distB="0" distL="0" distR="0">
            <wp:extent cx="4276725" cy="2592398"/>
            <wp:effectExtent l="0" t="0" r="0" b="0"/>
            <wp:docPr id="2" name="図 2" descr="C:\Users\福田 茂隆\Documents\福田ホームページ\rink\kika3\mebiuszuh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3\mebiuszuhan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01" cy="26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44" w:rsidRDefault="00870A50" w:rsidP="001D18F1">
      <w:pPr>
        <w:tabs>
          <w:tab w:val="left" w:pos="3346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u w:val="single"/>
        </w:rPr>
        <w:t>曲面（１）：長方形ABCDで、DとA、CとB、ベクトルDCとABを、貼り合わせたもの。</w:t>
      </w:r>
      <w:r>
        <w:rPr>
          <w:rFonts w:ascii="Century" w:eastAsia="Century" w:hAnsi="Century" w:cs="Century"/>
        </w:rPr>
        <w:t xml:space="preserve">（D→A, C→B,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DC</m:t>
            </m:r>
          </m:e>
        </m:acc>
      </m:oMath>
      <w:r w:rsidR="000108EE">
        <w:rPr>
          <w:rFonts w:hint="eastAsia"/>
        </w:rPr>
        <w:t>→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="000108EE">
        <w:rPr>
          <w:rFonts w:hint="eastAsia"/>
        </w:rPr>
        <w:t xml:space="preserve"> </w:t>
      </w:r>
      <w:r>
        <w:rPr>
          <w:rFonts w:ascii="Century" w:eastAsia="Century" w:hAnsi="Century" w:cs="Century"/>
        </w:rPr>
        <w:t>と、（よじらず）貼り合わせる。）</w:t>
      </w:r>
      <w:r>
        <w:rPr>
          <w:rFonts w:ascii="Century" w:eastAsia="Century" w:hAnsi="Century" w:cs="Century"/>
          <w:b/>
          <w:u w:val="single"/>
        </w:rPr>
        <w:t>：即ち、円柱の側面。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・面上の蟻は、へりを通過しないと外面から内面へ行けない。表面と裏面がある（面２つ）。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・へりは、上と下の２つある。</w:t>
      </w:r>
    </w:p>
    <w:p w:rsidR="00A77C44" w:rsidRPr="00891AF2" w:rsidRDefault="00891AF2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・・・・・・・・・・・・・・・・・・・・・・・・・・・・・・・・・・・・・・・・</w:t>
      </w:r>
    </w:p>
    <w:p w:rsidR="00A77C44" w:rsidRDefault="00870A50">
      <w:pPr>
        <w:rPr>
          <w:rFonts w:ascii="Century" w:hAnsi="Century" w:cs="Century"/>
          <w:b/>
          <w:u w:val="single"/>
        </w:rPr>
      </w:pPr>
      <w:r>
        <w:rPr>
          <w:rFonts w:ascii="Century" w:eastAsia="Century" w:hAnsi="Century" w:cs="Century"/>
          <w:b/>
          <w:u w:val="single"/>
        </w:rPr>
        <w:t>曲面M：長方形ABCDを１回</w:t>
      </w:r>
      <w:r>
        <w:rPr>
          <w:rFonts w:ascii="Century" w:eastAsia="Century" w:hAnsi="Century" w:cs="Century"/>
          <w:b/>
          <w:color w:val="FF0000"/>
          <w:u w:val="single"/>
        </w:rPr>
        <w:t>（180°）</w:t>
      </w:r>
      <w:r>
        <w:rPr>
          <w:rFonts w:ascii="Century" w:eastAsia="Century" w:hAnsi="Century" w:cs="Century"/>
          <w:b/>
          <w:u w:val="single"/>
        </w:rPr>
        <w:t>よじり、DとB、CとA、ベクトルDCとBAを、貼り合わせたもの。</w:t>
      </w:r>
      <w:r>
        <w:rPr>
          <w:rFonts w:ascii="Century" w:eastAsia="Century" w:hAnsi="Century" w:cs="Century"/>
        </w:rPr>
        <w:t xml:space="preserve">（D→B, C→A,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DC</m:t>
            </m:r>
          </m:e>
        </m:acc>
      </m:oMath>
      <w:r w:rsidR="000108EE">
        <w:rPr>
          <w:rFonts w:hint="eastAsia"/>
        </w:rPr>
        <w:t>→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e>
        </m:acc>
      </m:oMath>
      <w:r w:rsidR="000108EE">
        <w:rPr>
          <w:rFonts w:hint="eastAsia"/>
        </w:rPr>
        <w:t xml:space="preserve"> </w:t>
      </w:r>
      <w:r>
        <w:rPr>
          <w:rFonts w:ascii="Century" w:eastAsia="Century" w:hAnsi="Century" w:cs="Century"/>
        </w:rPr>
        <w:t xml:space="preserve">）　</w:t>
      </w:r>
      <w:r>
        <w:rPr>
          <w:rFonts w:ascii="Century" w:eastAsia="Century" w:hAnsi="Century" w:cs="Century"/>
          <w:b/>
          <w:u w:val="single"/>
        </w:rPr>
        <w:t>：「メビウスの帯」と言う。</w:t>
      </w:r>
    </w:p>
    <w:p w:rsidR="00891AF2" w:rsidRPr="00891AF2" w:rsidRDefault="00891AF2">
      <w:pPr>
        <w:rPr>
          <w:rFonts w:ascii="Century" w:hAnsi="Century" w:cs="Century"/>
          <w:b/>
          <w:u w:val="single"/>
        </w:rPr>
      </w:pPr>
      <w:r w:rsidRPr="00891AF2">
        <w:rPr>
          <w:rFonts w:ascii="Century" w:hAnsi="Century" w:cs="Century"/>
          <w:b/>
          <w:noProof/>
          <w:u w:val="single"/>
        </w:rPr>
        <w:drawing>
          <wp:inline distT="0" distB="0" distL="0" distR="0">
            <wp:extent cx="4010025" cy="2242411"/>
            <wp:effectExtent l="0" t="0" r="0" b="0"/>
            <wp:docPr id="4" name="図 4" descr="C:\Users\福田 茂隆\Documents\福田ホームページ\rink\kika3\mebiuszuh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3\mebiuszuhan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01" cy="22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44" w:rsidRDefault="00870A50">
      <w:pPr>
        <w:rPr>
          <w:rFonts w:ascii="Century" w:eastAsia="Century" w:hAnsi="Century" w:cs="Century"/>
          <w:color w:val="004DBB"/>
        </w:rPr>
      </w:pPr>
      <w:r>
        <w:rPr>
          <w:rFonts w:ascii="Century" w:eastAsia="Century" w:hAnsi="Century" w:cs="Century"/>
        </w:rPr>
        <w:lastRenderedPageBreak/>
        <w:t>・問１　曲面M（メビウス）上の１匹の蟻は、へりを通らずに両面をまわりつくせるか。</w:t>
      </w:r>
      <w:r>
        <w:rPr>
          <w:rFonts w:ascii="Century" w:eastAsia="Century" w:hAnsi="Century" w:cs="Century"/>
          <w:color w:val="004DBB"/>
        </w:rPr>
        <w:t>（鉛筆で、ズーッと書いていけばよい。）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Answer：　回れる。</w:t>
      </w:r>
      <w:r>
        <w:rPr>
          <w:rFonts w:ascii="Century" w:eastAsia="Century" w:hAnsi="Century" w:cs="Century"/>
          <w:color w:val="FF0000"/>
        </w:rPr>
        <w:t>（表と裏の区別がない！）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理由：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DC</m:t>
            </m:r>
          </m:e>
        </m:acc>
      </m:oMath>
      <w:r w:rsidR="000108EE">
        <w:rPr>
          <w:rFonts w:ascii="Century" w:hAnsi="Century" w:cs="Century" w:hint="eastAsia"/>
        </w:rPr>
        <w:t xml:space="preserve"> </w:t>
      </w:r>
      <w:r>
        <w:rPr>
          <w:rFonts w:ascii="Century" w:eastAsia="Century" w:hAnsi="Century" w:cs="Century"/>
        </w:rPr>
        <w:t>と</w:t>
      </w:r>
      <w:r w:rsidR="000108EE">
        <w:rPr>
          <w:rFonts w:ascii="Century" w:hAnsi="Century" w:cs="Century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ascii="Century" w:eastAsia="Century" w:hAnsi="Century" w:cs="Century"/>
        </w:rPr>
        <w:t>を張り合わすことで、</w:t>
      </w:r>
      <w:r w:rsidRPr="000108EE">
        <w:rPr>
          <w:rFonts w:ascii="Century" w:eastAsia="Century" w:hAnsi="Century" w:cs="Century"/>
          <w:sz w:val="28"/>
          <w:szCs w:val="28"/>
        </w:rPr>
        <w:t>□</w:t>
      </w:r>
      <w:r>
        <w:rPr>
          <w:rFonts w:ascii="Century" w:eastAsia="Century" w:hAnsi="Century" w:cs="Century"/>
        </w:rPr>
        <w:t>ABCDの裏が表に、表が裏に通じる。</w:t>
      </w:r>
    </w:p>
    <w:p w:rsidR="00A77C44" w:rsidRDefault="00870A50">
      <w:pPr>
        <w:rPr>
          <w:rFonts w:ascii="Century" w:eastAsia="Century" w:hAnsi="Century" w:cs="Century"/>
          <w:color w:val="FF0000"/>
        </w:rPr>
      </w:pPr>
      <w:r>
        <w:rPr>
          <w:rFonts w:ascii="Century" w:eastAsia="Century" w:hAnsi="Century" w:cs="Century"/>
          <w:color w:val="FF0000"/>
        </w:rPr>
        <w:t>（上下アベコベにくっつけて、裏が表にくっついた。）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・問２　曲面M（メビウス）には、へりはいくつあるか。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Answer：　１つ。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理由：</w:t>
      </w:r>
      <m:oMath>
        <m:acc>
          <m:accPr>
            <m:chr m:val="⃗"/>
            <m:ctrlPr>
              <w:rPr>
                <w:rFonts w:ascii="Cambria Math" w:hAnsi="Cambria Math"/>
                <w:color w:val="FF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AD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ascii="Century" w:eastAsia="Century" w:hAnsi="Century" w:cs="Century"/>
        </w:rPr>
        <w:t>が</w:t>
      </w:r>
      <w:r w:rsidR="000108EE">
        <w:rPr>
          <w:rFonts w:ascii="Century" w:hAnsi="Century" w:cs="Century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</m:oMath>
      <w:r w:rsidR="000108EE">
        <w:rPr>
          <w:rFonts w:ascii="Century" w:hAnsi="Century" w:cs="Century" w:hint="eastAsia"/>
        </w:rPr>
        <w:t xml:space="preserve"> </w:t>
      </w:r>
      <w:r>
        <w:rPr>
          <w:rFonts w:ascii="Century" w:eastAsia="Century" w:hAnsi="Century" w:cs="Century"/>
        </w:rPr>
        <w:t>に続いていくので。</w:t>
      </w:r>
    </w:p>
    <w:p w:rsidR="00A77C44" w:rsidRDefault="00870A50">
      <w:pPr>
        <w:rPr>
          <w:rFonts w:ascii="Century" w:eastAsia="Century" w:hAnsi="Century" w:cs="Century"/>
          <w:color w:val="004DBB"/>
        </w:rPr>
      </w:pPr>
      <w:r>
        <w:rPr>
          <w:rFonts w:ascii="Century" w:eastAsia="Century" w:hAnsi="Century" w:cs="Century"/>
          <w:color w:val="004DBB"/>
        </w:rPr>
        <w:t>（注：</w:t>
      </w:r>
      <w:r>
        <w:rPr>
          <w:rFonts w:ascii="Century" w:eastAsia="Century" w:hAnsi="Century" w:cs="Century"/>
          <w:color w:val="004DBB"/>
          <w:u w:val="single"/>
        </w:rPr>
        <w:t>へり</w:t>
      </w:r>
      <w:r>
        <w:rPr>
          <w:rFonts w:ascii="Century" w:eastAsia="Century" w:hAnsi="Century" w:cs="Century"/>
          <w:color w:val="004DBB"/>
        </w:rPr>
        <w:t>を絵の具で塗っていったあと、ほんの少し、ズボンのすそを折る感じで、折り返していくと、</w:t>
      </w:r>
      <w:r>
        <w:rPr>
          <w:rFonts w:ascii="Century" w:eastAsia="Century" w:hAnsi="Century" w:cs="Century"/>
          <w:color w:val="004DBB"/>
          <w:u w:val="single"/>
        </w:rPr>
        <w:t>ヘリ</w:t>
      </w:r>
      <w:r>
        <w:rPr>
          <w:rFonts w:ascii="Century" w:eastAsia="Century" w:hAnsi="Century" w:cs="Century"/>
          <w:color w:val="004DBB"/>
        </w:rPr>
        <w:t>の上下がともに塗られた事がわかる。）</w:t>
      </w:r>
    </w:p>
    <w:p w:rsidR="00A77C44" w:rsidRPr="00870A50" w:rsidRDefault="00870A50">
      <w:pPr>
        <w:rPr>
          <w:rFonts w:ascii="Century" w:eastAsia="Century" w:hAnsi="Century" w:cs="Century"/>
        </w:rPr>
      </w:pPr>
      <w:r>
        <w:rPr>
          <w:rFonts w:ascii="Century" w:hAnsi="Century" w:cs="Century" w:hint="eastAsia"/>
        </w:rPr>
        <w:t>・・・・・・・・・・・・・・・・・・・・・・・・・・・・・・・・・・・・・・・・</w:t>
      </w:r>
    </w:p>
    <w:p w:rsidR="00A77C44" w:rsidRDefault="00870A50">
      <w:pPr>
        <w:rPr>
          <w:rFonts w:ascii="Century" w:hAnsi="Century" w:cs="Century"/>
          <w:b/>
          <w:u w:val="single"/>
        </w:rPr>
      </w:pPr>
      <w:r>
        <w:rPr>
          <w:rFonts w:ascii="Century" w:eastAsia="Century" w:hAnsi="Century" w:cs="Century"/>
          <w:b/>
          <w:u w:val="single"/>
        </w:rPr>
        <w:t>曲面（３）：長方形ABCDを２回</w:t>
      </w:r>
      <w:r>
        <w:rPr>
          <w:rFonts w:ascii="Century" w:eastAsia="Century" w:hAnsi="Century" w:cs="Century"/>
          <w:b/>
          <w:color w:val="FF0000"/>
          <w:u w:val="single"/>
        </w:rPr>
        <w:t>（180°×2）</w:t>
      </w:r>
      <w:r>
        <w:rPr>
          <w:rFonts w:ascii="Century" w:eastAsia="Century" w:hAnsi="Century" w:cs="Century"/>
          <w:b/>
          <w:u w:val="single"/>
        </w:rPr>
        <w:t>よじり、DとA、CとB、ベクトルDCとABを、貼り合わせたもの。</w:t>
      </w:r>
    </w:p>
    <w:p w:rsidR="00A77C44" w:rsidRDefault="00870A50">
      <w:pPr>
        <w:rPr>
          <w:rFonts w:ascii="Century" w:eastAsia="Century" w:hAnsi="Century" w:cs="Century"/>
        </w:rPr>
      </w:pPr>
      <w:r w:rsidRPr="00870A50">
        <w:rPr>
          <w:rFonts w:ascii="Century" w:hAnsi="Century" w:cs="Century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1076325" y="4305300"/>
            <wp:positionH relativeFrom="column">
              <wp:align>left</wp:align>
            </wp:positionH>
            <wp:positionV relativeFrom="paragraph">
              <wp:align>top</wp:align>
            </wp:positionV>
            <wp:extent cx="3358128" cy="3248025"/>
            <wp:effectExtent l="0" t="0" r="0" b="0"/>
            <wp:wrapSquare wrapText="bothSides"/>
            <wp:docPr id="5" name="図 5" descr="C:\Users\福田 茂隆\Documents\福田ホームページ\rink\kika3\mebiuszuhan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福田 茂隆\Documents\福田ホームページ\rink\kika3\mebiuszuhan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28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 w:cs="Century"/>
          <w:b/>
          <w:u w:val="single"/>
        </w:rPr>
        <w:br w:type="textWrapping" w:clear="all"/>
      </w:r>
      <w:r>
        <w:rPr>
          <w:rFonts w:ascii="Century" w:eastAsia="Century" w:hAnsi="Century" w:cs="Century"/>
        </w:rPr>
        <w:t>・問３　曲面（３）で、表と裏の区別があるか。へりは、いくつあるか。</w:t>
      </w:r>
    </w:p>
    <w:p w:rsidR="00A77C44" w:rsidRDefault="00870A50">
      <w:pPr>
        <w:rPr>
          <w:rFonts w:ascii="Century" w:eastAsia="Century" w:hAnsi="Century" w:cs="Century"/>
        </w:rPr>
      </w:pPr>
      <w:proofErr w:type="spellStart"/>
      <w:r>
        <w:rPr>
          <w:rFonts w:ascii="Century" w:eastAsia="Century" w:hAnsi="Century" w:cs="Century"/>
        </w:rPr>
        <w:t>Anzwer</w:t>
      </w:r>
      <w:proofErr w:type="spellEnd"/>
      <w:r>
        <w:rPr>
          <w:rFonts w:ascii="Century" w:eastAsia="Century" w:hAnsi="Century" w:cs="Century"/>
        </w:rPr>
        <w:t>：ある。２つ。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理由：</w:t>
      </w:r>
      <w:r>
        <w:rPr>
          <w:rFonts w:ascii="Century" w:eastAsia="Century" w:hAnsi="Century" w:cs="Century"/>
          <w:color w:val="FF0000"/>
        </w:rPr>
        <w:t>（たとえ捩じっていても）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DC</m:t>
            </m:r>
          </m:e>
        </m:acc>
      </m:oMath>
      <w:r w:rsidR="000108EE">
        <w:rPr>
          <w:rFonts w:ascii="Century" w:hAnsi="Century" w:cs="Century" w:hint="eastAsia"/>
        </w:rPr>
        <w:t xml:space="preserve"> </w:t>
      </w:r>
      <w:r>
        <w:rPr>
          <w:rFonts w:ascii="Century" w:eastAsia="Century" w:hAnsi="Century" w:cs="Century"/>
        </w:rPr>
        <w:t>と</w:t>
      </w:r>
      <w:r w:rsidR="000108EE">
        <w:rPr>
          <w:rFonts w:ascii="Century" w:hAnsi="Century" w:cs="Century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="000108EE">
        <w:rPr>
          <w:rFonts w:ascii="Century" w:hAnsi="Century" w:cs="Century" w:hint="eastAsia"/>
        </w:rPr>
        <w:t xml:space="preserve"> </w:t>
      </w:r>
      <w:r>
        <w:rPr>
          <w:rFonts w:ascii="Century" w:eastAsia="Century" w:hAnsi="Century" w:cs="Century"/>
        </w:rPr>
        <w:t>を張り合わすことで、</w:t>
      </w:r>
      <w:r w:rsidRPr="000108EE">
        <w:rPr>
          <w:rFonts w:ascii="Century" w:eastAsia="Century" w:hAnsi="Century" w:cs="Century"/>
          <w:sz w:val="28"/>
          <w:szCs w:val="28"/>
        </w:rPr>
        <w:t>□</w:t>
      </w:r>
      <w:r>
        <w:rPr>
          <w:rFonts w:ascii="Century" w:eastAsia="Century" w:hAnsi="Century" w:cs="Century"/>
        </w:rPr>
        <w:t>ABCDの表が表に、裏が裏に通じて、表裏の交流はない。</w:t>
      </w:r>
    </w:p>
    <w:p w:rsidR="00A77C44" w:rsidRDefault="00870A50">
      <w:pPr>
        <w:rPr>
          <w:rFonts w:ascii="Century" w:eastAsia="Century" w:hAnsi="Century" w:cs="Century"/>
          <w:color w:val="FF0000"/>
        </w:rPr>
      </w:pPr>
      <w:r>
        <w:rPr>
          <w:rFonts w:ascii="Century" w:eastAsia="Century" w:hAnsi="Century" w:cs="Century"/>
          <w:color w:val="FF0000"/>
        </w:rPr>
        <w:t>（上のレーンと下のレーンは、１周終わったところで、誤接続されない。）</w:t>
      </w:r>
    </w:p>
    <w:p w:rsidR="00A77C44" w:rsidRDefault="00870A50">
      <w:pPr>
        <w:rPr>
          <w:rFonts w:ascii="Century" w:eastAsia="Century" w:hAnsi="Century" w:cs="Century"/>
          <w:color w:val="FF0000"/>
        </w:rPr>
      </w:pPr>
      <w:r>
        <w:rPr>
          <w:rFonts w:ascii="Century" w:eastAsia="Century" w:hAnsi="Century" w:cs="Century"/>
          <w:color w:val="FF0000"/>
        </w:rPr>
        <w:t>（表が裏に行くかと思ったらまた表に戻る。）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理由：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 xml:space="preserve"> </m:t>
        </m:r>
      </m:oMath>
      <w:r w:rsidR="000108EE">
        <w:rPr>
          <w:rFonts w:ascii="Century" w:eastAsia="Century" w:hAnsi="Century" w:cs="Century"/>
        </w:rPr>
        <w:t>が</w:t>
      </w:r>
      <w:r w:rsidR="000108EE">
        <w:rPr>
          <w:rFonts w:ascii="Century" w:hAnsi="Century" w:cs="Century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</m:oMath>
      <w:r w:rsidR="000108EE">
        <w:rPr>
          <w:rFonts w:ascii="Century" w:hAnsi="Century" w:cs="Century" w:hint="eastAsia"/>
        </w:rPr>
        <w:t xml:space="preserve"> </w:t>
      </w:r>
      <w:r w:rsidR="000108EE">
        <w:rPr>
          <w:rFonts w:ascii="Century" w:eastAsia="Century" w:hAnsi="Century" w:cs="Century"/>
        </w:rPr>
        <w:t>に</w:t>
      </w:r>
      <w:r>
        <w:rPr>
          <w:rFonts w:ascii="Century" w:eastAsia="Century" w:hAnsi="Century" w:cs="Century"/>
        </w:rPr>
        <w:t>は接続していない。</w:t>
      </w:r>
    </w:p>
    <w:p w:rsidR="00A77C44" w:rsidRDefault="00870A5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color w:val="FF0000"/>
        </w:rPr>
        <w:t>（上のヘリが下に行くかと思ったらまた上に来る。）</w:t>
      </w:r>
    </w:p>
    <w:sectPr w:rsidR="00A7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77C44"/>
    <w:rsid w:val="000108EE"/>
    <w:rsid w:val="00173DEB"/>
    <w:rsid w:val="001D18F1"/>
    <w:rsid w:val="002B013C"/>
    <w:rsid w:val="002B37A4"/>
    <w:rsid w:val="002E12D6"/>
    <w:rsid w:val="005F19CA"/>
    <w:rsid w:val="00870A50"/>
    <w:rsid w:val="00891AF2"/>
    <w:rsid w:val="00A2282A"/>
    <w:rsid w:val="00A77C44"/>
    <w:rsid w:val="00E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BF6505-CD48-4322-9CAE-40A53AA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茂隆</cp:lastModifiedBy>
  <cp:revision>12</cp:revision>
  <dcterms:created xsi:type="dcterms:W3CDTF">2020-06-21T02:16:00Z</dcterms:created>
  <dcterms:modified xsi:type="dcterms:W3CDTF">2020-06-21T04:11:00Z</dcterms:modified>
</cp:coreProperties>
</file>